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1A" w:rsidRDefault="00131FB2" w:rsidP="00131FB2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4014216</wp:posOffset>
                </wp:positionH>
                <wp:positionV relativeFrom="paragraph">
                  <wp:posOffset>226701</wp:posOffset>
                </wp:positionV>
                <wp:extent cx="1357884" cy="1161288"/>
                <wp:effectExtent l="0" t="0" r="0" b="0"/>
                <wp:wrapSquare wrapText="bothSides"/>
                <wp:docPr id="11841" name="Group 1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884" cy="1161288"/>
                          <a:chOff x="0" y="0"/>
                          <a:chExt cx="1357884" cy="1161288"/>
                        </a:xfrm>
                      </wpg:grpSpPr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84" cy="1161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84" cy="1161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41" style="width:106.92pt;height:91.44pt;position:absolute;mso-position-horizontal-relative:text;mso-position-horizontal:absolute;margin-left:316.08pt;mso-position-vertical-relative:text;margin-top:17.8505pt;" coordsize="13578,11612">
                <v:shape id="Picture 1922" style="position:absolute;width:13578;height:11612;left:0;top:0;" filled="f">
                  <v:imagedata r:id="rId6"/>
                </v:shape>
                <v:shape id="Picture 2279" style="position:absolute;width:13578;height:11612;left:0;top:0;" filled="f">
                  <v:imagedata r:id="rId6"/>
                </v:shape>
                <w10:wrap type="square"/>
              </v:group>
            </w:pict>
          </mc:Fallback>
        </mc:AlternateContent>
      </w:r>
    </w:p>
    <w:p w:rsidR="00387B1A" w:rsidRDefault="00387B1A">
      <w:pPr>
        <w:spacing w:after="0"/>
        <w:ind w:right="704"/>
      </w:pPr>
    </w:p>
    <w:p w:rsidR="00387B1A" w:rsidRDefault="00131FB2">
      <w:pPr>
        <w:spacing w:after="0"/>
        <w:ind w:right="1806"/>
        <w:jc w:val="right"/>
      </w:pPr>
      <w:r>
        <w:rPr>
          <w:b/>
          <w:sz w:val="24"/>
        </w:rPr>
        <w:t xml:space="preserve">ОПРОСНЫЙ ЛИСТ НА ПОСТАВКУ СКРУББЕР-БУТАРЫ </w:t>
      </w:r>
    </w:p>
    <w:p w:rsidR="00387B1A" w:rsidRDefault="00131FB2">
      <w:pPr>
        <w:spacing w:after="0"/>
        <w:ind w:left="260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9180" w:type="dxa"/>
        <w:tblInd w:w="-108" w:type="dxa"/>
        <w:tblCellMar>
          <w:top w:w="44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938"/>
        <w:gridCol w:w="5242"/>
      </w:tblGrid>
      <w:tr w:rsidR="00387B1A">
        <w:trPr>
          <w:trHeight w:val="2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1080"/>
            </w:pPr>
            <w:r>
              <w:rPr>
                <w:rFonts w:ascii="Wingdings" w:eastAsia="Wingdings" w:hAnsi="Wingdings" w:cs="Wingdings"/>
                <w:sz w:val="23"/>
              </w:rPr>
              <w:t>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>Данные о заказчике</w:t>
            </w: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Наименование организации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Руководитель организации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Адрес (юридический и фактический)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Телефон, факс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>Е-</w:t>
            </w:r>
            <w:proofErr w:type="spellStart"/>
            <w:r>
              <w:rPr>
                <w:sz w:val="23"/>
              </w:rPr>
              <w:t>mail</w:t>
            </w:r>
            <w:proofErr w:type="spellEnd"/>
            <w:r>
              <w:rPr>
                <w:sz w:val="23"/>
              </w:rPr>
              <w:t xml:space="preserve"> / сайт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Контактное лицо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31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Место поставки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Предположительный срок приобретения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1080"/>
            </w:pPr>
            <w:r>
              <w:rPr>
                <w:rFonts w:ascii="Wingdings" w:eastAsia="Wingdings" w:hAnsi="Wingdings" w:cs="Wingdings"/>
                <w:sz w:val="23"/>
              </w:rPr>
              <w:t>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>Исходный материал</w:t>
            </w: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1133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jc w:val="both"/>
            </w:pPr>
            <w:r>
              <w:rPr>
                <w:sz w:val="23"/>
              </w:rPr>
              <w:t xml:space="preserve"> Исходный продукт (</w:t>
            </w:r>
            <w:r>
              <w:rPr>
                <w:i/>
                <w:sz w:val="18"/>
              </w:rPr>
              <w:t>нужное подчеркнуть или добавить нужное)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 w:line="240" w:lineRule="auto"/>
            </w:pPr>
            <w:r>
              <w:rPr>
                <w:sz w:val="23"/>
              </w:rPr>
              <w:t xml:space="preserve">Известняки, доломит, мергель, галька речная, песчаник, гранит, мрамор, целит, порфирит, диабаз, ГПС, диорит, ПГС, базальт, </w:t>
            </w:r>
            <w:proofErr w:type="spellStart"/>
            <w:r>
              <w:rPr>
                <w:sz w:val="23"/>
              </w:rPr>
              <w:t>горнблендит</w:t>
            </w:r>
            <w:proofErr w:type="spellEnd"/>
            <w:r>
              <w:rPr>
                <w:sz w:val="23"/>
              </w:rPr>
              <w:t xml:space="preserve">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right="428"/>
            </w:pPr>
            <w:r>
              <w:rPr>
                <w:sz w:val="23"/>
              </w:rPr>
              <w:t xml:space="preserve">Фактическая плотность Насыпная плотность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52"/>
            </w:pPr>
            <w:r>
              <w:rPr>
                <w:sz w:val="23"/>
              </w:rPr>
              <w:t>____________т/м</w:t>
            </w:r>
            <w:r>
              <w:rPr>
                <w:sz w:val="23"/>
                <w:vertAlign w:val="superscript"/>
              </w:rPr>
              <w:t xml:space="preserve">3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>____________т/м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jc w:val="both"/>
            </w:pPr>
            <w:r>
              <w:rPr>
                <w:sz w:val="23"/>
              </w:rPr>
              <w:t xml:space="preserve">Наибольший линейный размер куска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____________ мм </w:t>
            </w:r>
          </w:p>
        </w:tc>
      </w:tr>
      <w:tr w:rsidR="00387B1A">
        <w:trPr>
          <w:trHeight w:val="108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Указать процентное отношение состава материала в общей массе, подаваемого на </w:t>
            </w:r>
            <w:proofErr w:type="gramStart"/>
            <w:r>
              <w:rPr>
                <w:sz w:val="23"/>
              </w:rPr>
              <w:t>грохот,  %</w:t>
            </w:r>
            <w:proofErr w:type="gramEnd"/>
            <w:r>
              <w:rPr>
                <w:sz w:val="23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 w:line="239" w:lineRule="auto"/>
              <w:jc w:val="both"/>
            </w:pPr>
            <w:r>
              <w:t>0-5___%, 5-10___%, 10-15___%, 15-20___%, 2040___%, 40-70___%, 70-100___%, 100-150___%, 150-</w:t>
            </w:r>
          </w:p>
          <w:p w:rsidR="00387B1A" w:rsidRDefault="00131FB2">
            <w:pPr>
              <w:spacing w:after="0"/>
            </w:pPr>
            <w:r>
              <w:t>200___%, 200-300____%, 300-400____%, 400-</w:t>
            </w:r>
          </w:p>
          <w:p w:rsidR="00387B1A" w:rsidRDefault="00131FB2">
            <w:pPr>
              <w:spacing w:after="0"/>
            </w:pPr>
            <w:r>
              <w:t>500_____%, св. 500____%</w:t>
            </w:r>
            <w:r>
              <w:rPr>
                <w:sz w:val="24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1080"/>
            </w:pPr>
            <w:r>
              <w:rPr>
                <w:rFonts w:ascii="Wingdings" w:eastAsia="Wingdings" w:hAnsi="Wingdings" w:cs="Wingdings"/>
                <w:sz w:val="23"/>
              </w:rPr>
              <w:t>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>Конечный продукт</w:t>
            </w: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85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tabs>
                <w:tab w:val="center" w:pos="2835"/>
              </w:tabs>
              <w:spacing w:after="0"/>
            </w:pPr>
            <w:r>
              <w:rPr>
                <w:sz w:val="23"/>
              </w:rPr>
              <w:t xml:space="preserve">Выходная фракция, мм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11"/>
            </w:pPr>
            <w:r>
              <w:rPr>
                <w:sz w:val="23"/>
              </w:rPr>
              <w:t xml:space="preserve"> 0-5, 5-20, 20-40, 40-70,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>др. (</w:t>
            </w:r>
            <w:r>
              <w:rPr>
                <w:i/>
                <w:sz w:val="18"/>
              </w:rPr>
              <w:t xml:space="preserve">нужное подчеркнуть или добавить нужное)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57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>Нормативный документ, требова</w:t>
            </w:r>
            <w:r>
              <w:rPr>
                <w:sz w:val="23"/>
              </w:rPr>
              <w:t xml:space="preserve">ниям которого он должен отвечать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Номер ГОСТ_____ / ОСТ_______ / ТУ_______ / нет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1080"/>
            </w:pPr>
            <w:r>
              <w:rPr>
                <w:rFonts w:ascii="Wingdings" w:eastAsia="Wingdings" w:hAnsi="Wingdings" w:cs="Wingdings"/>
                <w:sz w:val="23"/>
              </w:rPr>
              <w:t>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>Требование к скруббер-</w:t>
            </w:r>
            <w:proofErr w:type="gramStart"/>
            <w:r>
              <w:rPr>
                <w:b/>
                <w:sz w:val="23"/>
              </w:rPr>
              <w:t>бутаре</w:t>
            </w:r>
            <w:r>
              <w:rPr>
                <w:sz w:val="23"/>
              </w:rPr>
              <w:t>(</w:t>
            </w:r>
            <w:proofErr w:type="gramEnd"/>
            <w:r>
              <w:rPr>
                <w:i/>
                <w:sz w:val="18"/>
              </w:rPr>
              <w:t>нужное подчеркнуть или добавить нужное)</w:t>
            </w:r>
            <w:r>
              <w:rPr>
                <w:b/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Количество фракций на выходе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2 / 3 </w:t>
            </w:r>
          </w:p>
        </w:tc>
      </w:tr>
      <w:tr w:rsidR="00387B1A">
        <w:trPr>
          <w:trHeight w:val="85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Размер ячеек, мм х мм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Внутреннего барабана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Наружного барабана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Без сит </w:t>
            </w:r>
          </w:p>
        </w:tc>
      </w:tr>
      <w:tr w:rsidR="00387B1A">
        <w:trPr>
          <w:trHeight w:val="225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lastRenderedPageBreak/>
              <w:t xml:space="preserve">Просеивающие поверхности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3"/>
              </w:rPr>
              <w:t xml:space="preserve">Решетка колосниковая сварная, размер ячейки или </w:t>
            </w:r>
            <w:proofErr w:type="gramStart"/>
            <w:r>
              <w:rPr>
                <w:sz w:val="23"/>
              </w:rPr>
              <w:t>зазор ?</w:t>
            </w:r>
            <w:proofErr w:type="gramEnd"/>
            <w:r>
              <w:rPr>
                <w:sz w:val="23"/>
              </w:rPr>
              <w:t xml:space="preserve"> </w:t>
            </w:r>
          </w:p>
          <w:p w:rsidR="00387B1A" w:rsidRDefault="00131FB2">
            <w:pPr>
              <w:numPr>
                <w:ilvl w:val="0"/>
                <w:numId w:val="1"/>
              </w:numPr>
              <w:spacing w:after="0"/>
            </w:pPr>
            <w:r>
              <w:rPr>
                <w:sz w:val="23"/>
              </w:rPr>
              <w:t xml:space="preserve">Сито резиновое, размер ячейки? </w:t>
            </w:r>
          </w:p>
          <w:p w:rsidR="00387B1A" w:rsidRDefault="00131FB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3"/>
              </w:rPr>
              <w:t xml:space="preserve">Полиуретановое сито (размеры), размер ячейки? </w:t>
            </w:r>
          </w:p>
          <w:p w:rsidR="00387B1A" w:rsidRDefault="00131FB2">
            <w:pPr>
              <w:numPr>
                <w:ilvl w:val="0"/>
                <w:numId w:val="1"/>
              </w:numPr>
              <w:spacing w:after="0"/>
            </w:pPr>
            <w:r>
              <w:rPr>
                <w:sz w:val="23"/>
              </w:rPr>
              <w:t xml:space="preserve">Проволочное сито, размер ячеек?  </w:t>
            </w:r>
          </w:p>
          <w:p w:rsidR="00387B1A" w:rsidRDefault="00131FB2">
            <w:pPr>
              <w:numPr>
                <w:ilvl w:val="0"/>
                <w:numId w:val="1"/>
              </w:numPr>
              <w:spacing w:after="0"/>
            </w:pPr>
            <w:r>
              <w:rPr>
                <w:sz w:val="23"/>
              </w:rPr>
              <w:t xml:space="preserve">Другое_____________ </w:t>
            </w:r>
            <w:r>
              <w:rPr>
                <w:i/>
                <w:sz w:val="20"/>
              </w:rPr>
              <w:t xml:space="preserve">(указать)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</w:tbl>
    <w:p w:rsidR="00387B1A" w:rsidRDefault="00131F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B1A" w:rsidRDefault="00131F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8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5244"/>
      </w:tblGrid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Требуемая производительность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>_______тонн/</w:t>
            </w:r>
            <w:proofErr w:type="gramStart"/>
            <w:r>
              <w:rPr>
                <w:sz w:val="23"/>
              </w:rPr>
              <w:t>ч  или</w:t>
            </w:r>
            <w:proofErr w:type="gramEnd"/>
            <w:r>
              <w:rPr>
                <w:sz w:val="23"/>
              </w:rPr>
              <w:t xml:space="preserve"> ________ (м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 xml:space="preserve">/ч) </w:t>
            </w:r>
          </w:p>
        </w:tc>
      </w:tr>
      <w:tr w:rsidR="00387B1A">
        <w:trPr>
          <w:trHeight w:val="5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14"/>
            </w:pPr>
            <w:proofErr w:type="gramStart"/>
            <w:r>
              <w:rPr>
                <w:sz w:val="23"/>
              </w:rPr>
              <w:t>Рама  для</w:t>
            </w:r>
            <w:proofErr w:type="gramEnd"/>
            <w:r>
              <w:rPr>
                <w:sz w:val="23"/>
              </w:rPr>
              <w:t xml:space="preserve"> монтажа 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>(</w:t>
            </w:r>
            <w:r>
              <w:rPr>
                <w:i/>
                <w:sz w:val="18"/>
              </w:rPr>
              <w:t>нужное подчеркнуть или добавить нужное)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right="1144"/>
            </w:pPr>
            <w:r>
              <w:rPr>
                <w:sz w:val="23"/>
              </w:rPr>
              <w:t xml:space="preserve">Требуется (на салазках </w:t>
            </w:r>
            <w:proofErr w:type="gramStart"/>
            <w:r>
              <w:rPr>
                <w:sz w:val="23"/>
              </w:rPr>
              <w:t>или  без</w:t>
            </w:r>
            <w:proofErr w:type="gramEnd"/>
            <w:r>
              <w:rPr>
                <w:sz w:val="23"/>
              </w:rPr>
              <w:t xml:space="preserve"> них) Не требуется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Диаметр барабана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1000/1200/1500/1800/2000 </w:t>
            </w:r>
          </w:p>
        </w:tc>
      </w:tr>
      <w:tr w:rsidR="00387B1A">
        <w:trPr>
          <w:trHeight w:val="29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Длина скруббер-бутары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Угол наклона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2°/4°/6°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Промывка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Площадка </w:t>
            </w:r>
            <w:r>
              <w:rPr>
                <w:sz w:val="23"/>
              </w:rPr>
              <w:t xml:space="preserve">для обслуживания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</w:tc>
      </w:tr>
      <w:tr w:rsidR="00387B1A">
        <w:trPr>
          <w:trHeight w:val="5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Шкаф управления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2"/>
              <w:jc w:val="center"/>
            </w:pPr>
            <w:r>
              <w:rPr>
                <w:b/>
                <w:sz w:val="23"/>
              </w:rPr>
              <w:t xml:space="preserve">Дополнительные требования </w:t>
            </w:r>
          </w:p>
        </w:tc>
      </w:tr>
      <w:tr w:rsidR="00387B1A">
        <w:trPr>
          <w:trHeight w:val="5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proofErr w:type="gramStart"/>
            <w:r>
              <w:rPr>
                <w:sz w:val="23"/>
              </w:rPr>
              <w:t>Футеровка  барабана</w:t>
            </w:r>
            <w:proofErr w:type="gramEnd"/>
            <w:r>
              <w:rPr>
                <w:sz w:val="23"/>
              </w:rPr>
              <w:t xml:space="preserve"> </w:t>
            </w:r>
          </w:p>
          <w:p w:rsidR="00387B1A" w:rsidRDefault="00131FB2">
            <w:pPr>
              <w:spacing w:after="0"/>
            </w:pPr>
            <w:proofErr w:type="gramStart"/>
            <w:r>
              <w:rPr>
                <w:sz w:val="16"/>
              </w:rPr>
              <w:t>( указать</w:t>
            </w:r>
            <w:proofErr w:type="gramEnd"/>
            <w:r>
              <w:rPr>
                <w:sz w:val="16"/>
              </w:rPr>
              <w:t xml:space="preserve"> материал)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6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25"/>
            </w:pPr>
            <w:r>
              <w:rPr>
                <w:sz w:val="23"/>
              </w:rPr>
              <w:t xml:space="preserve">Футеровка нижнего бункера </w:t>
            </w:r>
          </w:p>
          <w:p w:rsidR="00387B1A" w:rsidRDefault="00131FB2">
            <w:pPr>
              <w:spacing w:after="0"/>
            </w:pPr>
            <w:proofErr w:type="gramStart"/>
            <w:r>
              <w:rPr>
                <w:sz w:val="23"/>
              </w:rPr>
              <w:t>(</w:t>
            </w:r>
            <w:r>
              <w:rPr>
                <w:sz w:val="16"/>
              </w:rPr>
              <w:t xml:space="preserve"> указать</w:t>
            </w:r>
            <w:proofErr w:type="gramEnd"/>
            <w:r>
              <w:rPr>
                <w:sz w:val="16"/>
              </w:rPr>
              <w:t xml:space="preserve"> материал)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5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25"/>
            </w:pPr>
            <w:r>
              <w:rPr>
                <w:sz w:val="23"/>
              </w:rPr>
              <w:t xml:space="preserve">Футеровка течки </w:t>
            </w:r>
          </w:p>
          <w:p w:rsidR="00387B1A" w:rsidRDefault="00131FB2">
            <w:pPr>
              <w:spacing w:after="0"/>
            </w:pPr>
            <w:proofErr w:type="gramStart"/>
            <w:r>
              <w:rPr>
                <w:sz w:val="23"/>
              </w:rPr>
              <w:t>(</w:t>
            </w:r>
            <w:r>
              <w:rPr>
                <w:sz w:val="16"/>
              </w:rPr>
              <w:t xml:space="preserve"> указать</w:t>
            </w:r>
            <w:proofErr w:type="gramEnd"/>
            <w:r>
              <w:rPr>
                <w:sz w:val="16"/>
              </w:rPr>
              <w:t xml:space="preserve"> материал)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Загрузочный бункер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Требуется / не требуется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Объем загрузочного бункера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>_____________м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  <w:ind w:left="1080"/>
            </w:pPr>
            <w:r>
              <w:rPr>
                <w:rFonts w:ascii="Wingdings" w:eastAsia="Wingdings" w:hAnsi="Wingdings" w:cs="Wingdings"/>
                <w:sz w:val="23"/>
              </w:rPr>
              <w:t>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Условия монтажа и эксплуатации </w:t>
            </w:r>
            <w:r>
              <w:rPr>
                <w:sz w:val="23"/>
              </w:rPr>
              <w:t>(</w:t>
            </w:r>
            <w:r>
              <w:rPr>
                <w:i/>
                <w:sz w:val="18"/>
              </w:rPr>
              <w:t>нужное подчеркнуть или добавить нужное)</w:t>
            </w:r>
            <w:r>
              <w:rPr>
                <w:b/>
                <w:sz w:val="23"/>
              </w:rPr>
              <w:t xml:space="preserve">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Монтаж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На фундаменте / на раме /др. </w:t>
            </w:r>
          </w:p>
        </w:tc>
      </w:tr>
      <w:tr w:rsidR="00387B1A">
        <w:trPr>
          <w:trHeight w:val="113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Запуск в работу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А) Полностью собственными силами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Б) Монтаж – собственными силами, пусконаладка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- поставщиком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В) </w:t>
            </w:r>
            <w:proofErr w:type="gramStart"/>
            <w:r>
              <w:rPr>
                <w:sz w:val="23"/>
              </w:rPr>
              <w:t>Шеф-монтаж</w:t>
            </w:r>
            <w:proofErr w:type="gramEnd"/>
            <w:r>
              <w:rPr>
                <w:sz w:val="23"/>
              </w:rPr>
              <w:t xml:space="preserve"> </w:t>
            </w:r>
          </w:p>
        </w:tc>
      </w:tr>
      <w:tr w:rsidR="00387B1A">
        <w:trPr>
          <w:trHeight w:val="8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Категория размещения по ГОСТ 15150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А) У1 (на открытом воздухе)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Б) У2 (под навесом или в помещении </w:t>
            </w:r>
          </w:p>
          <w:p w:rsidR="00387B1A" w:rsidRDefault="00131FB2">
            <w:pPr>
              <w:spacing w:after="0"/>
            </w:pPr>
            <w:r>
              <w:rPr>
                <w:sz w:val="23"/>
              </w:rPr>
              <w:t>В) другое _____________</w:t>
            </w:r>
            <w:r>
              <w:rPr>
                <w:i/>
                <w:sz w:val="18"/>
              </w:rPr>
              <w:t xml:space="preserve">(указать)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Режим работы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Непрерывный / периодический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Сменность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1 </w:t>
            </w:r>
            <w:proofErr w:type="gramStart"/>
            <w:r>
              <w:rPr>
                <w:sz w:val="23"/>
              </w:rPr>
              <w:t>смена  /</w:t>
            </w:r>
            <w:proofErr w:type="gramEnd"/>
            <w:r>
              <w:rPr>
                <w:sz w:val="23"/>
              </w:rPr>
              <w:t xml:space="preserve">  2 смены  / 3 смены </w:t>
            </w:r>
          </w:p>
        </w:tc>
      </w:tr>
      <w:tr w:rsidR="00387B1A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Сезонность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1A" w:rsidRDefault="00131FB2">
            <w:pPr>
              <w:spacing w:after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С __________(мес.) по _____________(</w:t>
            </w:r>
            <w:proofErr w:type="spellStart"/>
            <w:r>
              <w:rPr>
                <w:sz w:val="23"/>
              </w:rPr>
              <w:t>мес</w:t>
            </w:r>
            <w:proofErr w:type="spellEnd"/>
            <w:r>
              <w:rPr>
                <w:sz w:val="23"/>
              </w:rPr>
              <w:t xml:space="preserve">) </w:t>
            </w:r>
          </w:p>
        </w:tc>
      </w:tr>
    </w:tbl>
    <w:p w:rsidR="00387B1A" w:rsidRDefault="00131FB2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sectPr w:rsidR="00387B1A">
      <w:pgSz w:w="11906" w:h="16838"/>
      <w:pgMar w:top="711" w:right="1040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47"/>
    <w:multiLevelType w:val="hybridMultilevel"/>
    <w:tmpl w:val="FA56422C"/>
    <w:lvl w:ilvl="0" w:tplc="23108AD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62FDA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4473B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3AB39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D0FAC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A2193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A6E77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B0EDE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88B7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1A"/>
    <w:rsid w:val="00131FB2"/>
    <w:rsid w:val="003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FF17"/>
  <w15:docId w15:val="{52A5C3DC-E505-43BF-9A70-CA5C1C7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07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&lt;4D6963726F736F667420576F7264202D20CECB20D1CAD0D3C1C1C5D02DC1D3D2C0D0C0&gt;</dc:title>
  <dc:subject/>
  <dc:creator>&lt;EFEEEBFCE7EEE2E0F2E5EBFC&gt;</dc:creator>
  <cp:keywords/>
  <cp:lastModifiedBy>Елена Каленова</cp:lastModifiedBy>
  <cp:revision>2</cp:revision>
  <dcterms:created xsi:type="dcterms:W3CDTF">2018-12-17T08:56:00Z</dcterms:created>
  <dcterms:modified xsi:type="dcterms:W3CDTF">2018-12-17T08:56:00Z</dcterms:modified>
</cp:coreProperties>
</file>